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黑体" w:eastAsia="方正小标宋简体" w:cs="黑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方正小标宋简体" w:hAnsi="黑体" w:eastAsia="方正小标宋简体" w:cs="黑体"/>
          <w:bCs/>
          <w:color w:val="auto"/>
          <w:kern w:val="36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val="en-US" w:eastAsia="zh-CN" w:bidi="en-US"/>
        </w:rPr>
        <w:t>2022年永顺县教育和体育局下属城区学校（事业单位）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lang w:val="en-US" w:eastAsia="zh-CN" w:bidi="en-US"/>
        </w:rPr>
        <w:t>公开选调教师新冠肺炎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44"/>
        </w:rPr>
        <w:t>疫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</w:rPr>
        <w:t>情防控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  <w:lang w:eastAsia="zh-CN"/>
        </w:rPr>
        <w:t>考生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</w:rPr>
        <w:t>承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</w:rPr>
        <w:t>诺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kern w:val="36"/>
          <w:sz w:val="44"/>
          <w:szCs w:val="36"/>
        </w:rPr>
        <w:t>书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Times New Roman" w:hAnsi="Times New Roman" w:eastAsia="仿宋_GB2312"/>
          <w:bCs/>
          <w:color w:val="auto"/>
          <w:sz w:val="33"/>
          <w:szCs w:val="33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本人已认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真阅读《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永顺县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教育和体育局下属城区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（事业单位）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教师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新冠肺炎疫情防控公告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》，知悉告知的所有事项和防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疫要求。在此郑重承诺：本人提交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    联系电话：         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              2022年    月    日</w:t>
      </w:r>
    </w:p>
    <w:p/>
    <w:sectPr>
      <w:pgSz w:w="11906" w:h="16838"/>
      <w:pgMar w:top="2041" w:right="1361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WQ1ZTNmZGZkZDE1NWE2ZjE0NTk1NGRiYjdkN2EifQ=="/>
  </w:docVars>
  <w:rsids>
    <w:rsidRoot w:val="14445C30"/>
    <w:rsid w:val="00E36766"/>
    <w:rsid w:val="14445C30"/>
    <w:rsid w:val="46364806"/>
    <w:rsid w:val="702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2022-08-07T08:48:00Z</dcterms:created>
  <dc:creator>文娟</dc:creator>
  <cp:lastModifiedBy>文娟</cp:lastModifiedBy>
  <dcterms:modified xsi:type="dcterms:W3CDTF">2022-08-07T08:49:03Z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159250B47B0A4028BB0DE85878E4E331</vt:lpwstr>
  </property>
</Properties>
</file>