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372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"/>
        <w:gridCol w:w="679"/>
        <w:gridCol w:w="1134"/>
        <w:gridCol w:w="566"/>
        <w:gridCol w:w="162"/>
        <w:gridCol w:w="491"/>
        <w:gridCol w:w="26"/>
        <w:gridCol w:w="811"/>
        <w:gridCol w:w="200"/>
        <w:gridCol w:w="574"/>
        <w:gridCol w:w="129"/>
        <w:gridCol w:w="463"/>
        <w:gridCol w:w="479"/>
        <w:gridCol w:w="357"/>
        <w:gridCol w:w="399"/>
        <w:gridCol w:w="687"/>
        <w:gridCol w:w="495"/>
        <w:gridCol w:w="495"/>
        <w:gridCol w:w="1247"/>
        <w:gridCol w:w="4"/>
        <w:gridCol w:w="859"/>
        <w:gridCol w:w="161"/>
        <w:gridCol w:w="1587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</w:rPr>
              <w:t>附件</w:t>
            </w:r>
            <w:r>
              <w:rPr>
                <w:rFonts w:hint="default" w:ascii="Times New Roman" w:hAnsi="Times New Roman" w:eastAsia="微软雅黑" w:cs="Times New Roman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  <w:t>1: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Times New Roman" w:eastAsia="仿宋_GB2312" w:cs="仿宋_GB2312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  <w:t>2020</w:t>
            </w:r>
            <w:r>
              <w:rPr>
                <w:rFonts w:hint="default" w:ascii="仿宋_GB2312" w:hAnsi="Times New Roman" w:eastAsia="仿宋_GB2312" w:cs="仿宋_GB2312"/>
                <w:b/>
                <w:bCs w:val="0"/>
                <w:sz w:val="32"/>
                <w:szCs w:val="32"/>
                <w:bdr w:val="none" w:color="auto" w:sz="0" w:space="0"/>
              </w:rPr>
              <w:t>年邵武市中小学第三届“人才</w:t>
            </w:r>
            <w:r>
              <w:rPr>
                <w:rFonts w:hint="default" w:ascii="仿宋_GB2312" w:hAnsi="Times New Roman" w:eastAsia="仿宋_GB2312" w:cs="Times New Roman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  <w:t>·</w:t>
            </w:r>
            <w:r>
              <w:rPr>
                <w:rFonts w:hint="default" w:ascii="仿宋_GB2312" w:hAnsi="Times New Roman" w:eastAsia="仿宋_GB2312" w:cs="仿宋_GB2312"/>
                <w:b/>
                <w:bCs w:val="0"/>
                <w:sz w:val="32"/>
                <w:szCs w:val="32"/>
                <w:bdr w:val="none" w:color="auto" w:sz="0" w:space="0"/>
              </w:rPr>
              <w:t>南平校园行”专项招聘岗位简章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</w:rPr>
              <w:t>主管</w:t>
            </w: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</w:rPr>
              <w:t>部门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</w:rPr>
              <w:t>单位名称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</w:rPr>
              <w:t>经费</w:t>
            </w: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</w:rPr>
              <w:t>形式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</w:rPr>
              <w:t>联系人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</w:rPr>
              <w:t>岗位类别及名称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</w:rPr>
              <w:t>招聘</w:t>
            </w: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</w:rPr>
              <w:t>最高</w:t>
            </w: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</w:rPr>
              <w:t>户籍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</w:rPr>
              <w:t>学历类别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</w:rPr>
              <w:t>其他条件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邵武一中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财政核拨事业单位</w:t>
            </w:r>
          </w:p>
        </w:tc>
        <w:tc>
          <w:tcPr>
            <w:tcW w:w="8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6329677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高中语文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Calibri" w:hAnsi="Calibri" w:eastAsia="宋体" w:cs="宋体"/>
                <w:sz w:val="20"/>
                <w:szCs w:val="20"/>
                <w:bdr w:val="none" w:color="auto" w:sz="0" w:space="0"/>
              </w:rPr>
              <w:t>中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国语言文学类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普通全日制师范类大学（不含学院）师范类专业，本科及以上学历、学士及以上学位，持有相应的高中教师资格证。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邵武一中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财政核拨事业单位</w:t>
            </w:r>
          </w:p>
        </w:tc>
        <w:tc>
          <w:tcPr>
            <w:tcW w:w="8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6329677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高中数学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sz w:val="20"/>
                <w:szCs w:val="20"/>
                <w:bdr w:val="none" w:color="auto" w:sz="0" w:space="0"/>
              </w:rPr>
              <w:t>数学类</w:t>
            </w: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邵武一中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财政核拨事业单位</w:t>
            </w:r>
          </w:p>
        </w:tc>
        <w:tc>
          <w:tcPr>
            <w:tcW w:w="8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6329677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高中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思想政治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sz w:val="20"/>
                <w:szCs w:val="20"/>
                <w:bdr w:val="none" w:color="auto" w:sz="0" w:space="0"/>
              </w:rPr>
              <w:t>政治学类</w:t>
            </w: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邵武一中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财政核拨事业单位</w:t>
            </w:r>
          </w:p>
        </w:tc>
        <w:tc>
          <w:tcPr>
            <w:tcW w:w="8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6329677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高中美术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sz w:val="20"/>
                <w:szCs w:val="20"/>
                <w:bdr w:val="none" w:color="auto" w:sz="0" w:space="0"/>
              </w:rPr>
              <w:t>艺术设计类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sz w:val="20"/>
                <w:szCs w:val="20"/>
                <w:bdr w:val="none" w:color="auto" w:sz="0" w:space="0"/>
              </w:rPr>
              <w:t>美术教育</w:t>
            </w: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exac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邵武一中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财政核拨事业单位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6329677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高中心理健康教育</w:t>
            </w: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sz w:val="20"/>
                <w:szCs w:val="20"/>
                <w:bdr w:val="none" w:color="auto" w:sz="0" w:space="0"/>
              </w:rPr>
              <w:t>心理学类</w:t>
            </w: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exac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sz w:val="20"/>
                <w:szCs w:val="20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邵武六中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城南校区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财政核拨事业单位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6329677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中学语文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中国语言文学类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、普通全日制师范类专业本科及以上学历、学士及以上学位，持有相应的初中及以上教师资格证。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、国家“双一流”大学（或原“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985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”、“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”高校）普通全日制本科及以上学历、学士及以上学位的，可不限师范类专业。持有相应的初中及以上教师资格证。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邵武六中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城南校区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财政核拨事业单位</w:t>
            </w:r>
          </w:p>
        </w:tc>
        <w:tc>
          <w:tcPr>
            <w:tcW w:w="8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6329677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中学历史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历史教育、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历史学类</w:t>
            </w: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邵武六中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城南校区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财政核拨事业单位</w:t>
            </w:r>
          </w:p>
        </w:tc>
        <w:tc>
          <w:tcPr>
            <w:tcW w:w="8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6329677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中学地理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地理教育、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地理科学类</w:t>
            </w: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邵武六中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城南校区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财政核拨事业单位</w:t>
            </w:r>
          </w:p>
        </w:tc>
        <w:tc>
          <w:tcPr>
            <w:tcW w:w="8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6329677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中学生物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生物教育、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生物科学类</w:t>
            </w: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邵武六中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城南校区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财政核拨事业单位</w:t>
            </w:r>
          </w:p>
        </w:tc>
        <w:tc>
          <w:tcPr>
            <w:tcW w:w="8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6329677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中学物理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物理教育、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物理学类</w:t>
            </w: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邵武八中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财政核拨事业单位</w:t>
            </w:r>
          </w:p>
        </w:tc>
        <w:tc>
          <w:tcPr>
            <w:tcW w:w="8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6329677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中学数学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数学类、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数学教育</w:t>
            </w: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邵武市城区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财政核拨事业单位</w:t>
            </w:r>
          </w:p>
        </w:tc>
        <w:tc>
          <w:tcPr>
            <w:tcW w:w="8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6329677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小学教育、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初等教育、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中国语言文学类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、普通全日制师范类专业本科及以上学历、学士及以上学位，持有小学及以上相应的教师资格证。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、国家“双一流”大学（或原“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985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”、“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”高校）普通全日制本科及以上学历、学士及以上学位的，可不限师范类专业。持有小学及以上相应的教师资格证。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实验小学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名、实验小学新天地分校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名、实验小学水北分校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名，通泰小学分校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名，东关小学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名，水北小学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名，具体由考生按面试成绩从高到低依次择岗。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邵武市城区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财政核拨事业单位</w:t>
            </w:r>
          </w:p>
        </w:tc>
        <w:tc>
          <w:tcPr>
            <w:tcW w:w="8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6329677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小学教育、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初等教育、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数学类</w:t>
            </w: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第二实验小学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名，熙春小学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名，通泰小学分校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名，昭阳小学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名，东关小学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名，具体由考生按面试成绩从高到低依次择岗。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邵武市城区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财政核拨事业单位</w:t>
            </w:r>
          </w:p>
        </w:tc>
        <w:tc>
          <w:tcPr>
            <w:tcW w:w="8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6329677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小学科学教师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科学教育</w:t>
            </w: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实验小学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名，实验小学新天地分校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名，实验小学水北分校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名，具体由考生按面试成绩从高到低依次择岗。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中心小学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财政核拨事业单位</w:t>
            </w:r>
          </w:p>
        </w:tc>
        <w:tc>
          <w:tcPr>
            <w:tcW w:w="8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6329677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小学音乐教师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音乐教育、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艺术教育、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表演艺术类</w:t>
            </w: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沿山小学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名，八一希望小学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名，故县小学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名，具体由考生按面试成绩从高到低依次择岗。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中心小学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财政核拨事业单位</w:t>
            </w:r>
          </w:p>
        </w:tc>
        <w:tc>
          <w:tcPr>
            <w:tcW w:w="8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6329677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美术教育、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艺术教育、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艺术设计类</w:t>
            </w: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沿山小学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名，八一希望小学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名，具体由考生按面试成绩从高到低依次择岗。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邵武市属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财政核拨事业单位</w:t>
            </w:r>
          </w:p>
        </w:tc>
        <w:tc>
          <w:tcPr>
            <w:tcW w:w="8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0599-'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6329677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幼儿园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学前教育、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幼儿教育、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学前教育学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、普通全日制师范类专业本科及以上学历、学士及以上学位，持有幼儿园教师资格证。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、国家“双一流”大学（或原“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985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”、“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”高校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普通全日制本科及以上学历、学士及以上学位的，可不限师范类专业。持有幼儿园教师资格证。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实验幼儿园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名，第一幼儿园新园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名，托幼中心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名，水北幼儿园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名，第二幼儿园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</w:rPr>
              <w:t>名，具体由考生按面试成绩从高到低依次择岗。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81150"/>
    <w:rsid w:val="49D8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2B2B2B"/>
      <w:u w:val="none"/>
    </w:rPr>
  </w:style>
  <w:style w:type="character" w:customStyle="1" w:styleId="7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2020-01-23T05:48:00Z</dcterms:created>
  <dc:creator>ぺ灬cc果冻ル</dc:creator>
  <cp:lastModifiedBy>ぺ灬cc果冻ル</cp:lastModifiedBy>
  <dcterms:modified xsi:type="dcterms:W3CDTF">2020-01-23T05:48:48Z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