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20" w:beforeLines="0" w:after="0" w:afterLines="0" w:line="578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afterLines="0"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sz w:val="44"/>
          <w:szCs w:val="44"/>
        </w:rPr>
        <w:t>应聘人员思想表现鉴定表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afterLines="0" w:line="578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44"/>
          <w:szCs w:val="44"/>
        </w:rPr>
      </w:pPr>
    </w:p>
    <w:tbl>
      <w:tblPr>
        <w:tblStyle w:val="3"/>
        <w:tblW w:w="891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65"/>
        <w:gridCol w:w="2205"/>
        <w:gridCol w:w="1350"/>
        <w:gridCol w:w="1050"/>
        <w:gridCol w:w="94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毕业院校或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工作、政治思想表现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热心社会公益事业情况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遵守社会公德情况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有无行政处分记录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8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有无犯罪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记录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9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其他需要说明的情况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鉴定单位意见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</w:rPr>
        <w:t>说明：1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</w:rPr>
        <w:t>表中1-3栏由申请人填写；第8栏由申请人户口所在地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  <w:lang w:eastAsia="zh-CN"/>
        </w:rPr>
        <w:t>社会综合治理部门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</w:rPr>
        <w:t>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</w:rPr>
        <w:t>写并盖章；其他栏由申请人所在工作单位或村（居）委会填写（应届毕业生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</w:rPr>
        <w:t>可由毕业院校填写）并盖章。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</w:rPr>
        <w:t xml:space="preserve">      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24"/>
        </w:rPr>
        <w:t>本表必须据实填写，字迹应该端正、规范。</w:t>
      </w:r>
    </w:p>
    <w:p>
      <w:pPr>
        <w:spacing w:line="460" w:lineRule="exact"/>
        <w:ind w:left="1001" w:leftChars="134" w:hanging="720" w:hangingChars="300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D7AB5"/>
    <w:rsid w:val="6D3D7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2017-07-10T05:34:00Z</dcterms:created>
  <dc:creator>Administrator</dc:creator>
  <cp:lastModifiedBy>Administrator</cp:lastModifiedBy>
  <dcterms:modified xsi:type="dcterms:W3CDTF">2017-07-10T05:34:31Z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